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F6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LENGUA Y LITERATURA</w:t>
      </w:r>
    </w:p>
    <w:p w:rsidR="0029778A" w:rsidRPr="00AA793D" w:rsidRDefault="0029778A" w:rsidP="0028188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AA793D">
        <w:rPr>
          <w:rFonts w:ascii="Arial Narrow" w:hAnsi="Arial Narrow"/>
          <w:lang w:val="es-CL"/>
        </w:rPr>
        <w:t>Continúan con los o</w:t>
      </w:r>
      <w:r w:rsidR="00AA793D">
        <w:rPr>
          <w:rFonts w:ascii="Arial Narrow" w:hAnsi="Arial Narrow"/>
          <w:lang w:val="es-CL"/>
        </w:rPr>
        <w:t>bjetivos de la semana anterior “</w:t>
      </w:r>
      <w:r w:rsidRPr="00AA793D">
        <w:rPr>
          <w:rFonts w:ascii="Arial Narrow" w:hAnsi="Arial Narrow" w:cs="Arial"/>
        </w:rPr>
        <w:t>Recuperar información sobre el tema de la carta y establecer el tema e idea principal de ésta</w:t>
      </w:r>
      <w:r w:rsidR="00AA793D">
        <w:rPr>
          <w:rFonts w:ascii="Arial Narrow" w:hAnsi="Arial Narrow" w:cs="Arial"/>
        </w:rPr>
        <w:t>”.</w:t>
      </w:r>
    </w:p>
    <w:p w:rsidR="0029778A" w:rsidRPr="00AA793D" w:rsidRDefault="0029778A" w:rsidP="00AA793D">
      <w:pPr>
        <w:jc w:val="both"/>
        <w:rPr>
          <w:rFonts w:ascii="Arial Narrow" w:hAnsi="Arial Narrow"/>
          <w:lang w:val="es-CL"/>
        </w:rPr>
      </w:pP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INGLÉS</w:t>
      </w:r>
    </w:p>
    <w:p w:rsidR="0029778A" w:rsidRPr="00281889" w:rsidRDefault="0029778A" w:rsidP="00281889">
      <w:pPr>
        <w:pStyle w:val="Prrafodelista"/>
        <w:numPr>
          <w:ilvl w:val="0"/>
          <w:numId w:val="1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  <w:color w:val="222222"/>
          <w:lang w:eastAsia="es-ES"/>
        </w:rPr>
      </w:pPr>
      <w:r w:rsidRPr="00281889">
        <w:rPr>
          <w:rFonts w:ascii="Arial Narrow" w:hAnsi="Arial Narrow"/>
          <w:lang w:val="es-CL"/>
        </w:rPr>
        <w:t xml:space="preserve">No trabajaran con texto, continuarán retroalimentando la evaluación y </w:t>
      </w:r>
      <w:r w:rsidRPr="00281889">
        <w:rPr>
          <w:rFonts w:ascii="Arial Narrow" w:eastAsia="Times New Roman" w:hAnsi="Arial Narrow" w:cs="Arial"/>
          <w:color w:val="222222"/>
          <w:lang w:eastAsia="es-ES"/>
        </w:rPr>
        <w:t xml:space="preserve">trabajan las diferencias </w:t>
      </w:r>
      <w:r w:rsidR="00AA793D" w:rsidRPr="00281889">
        <w:rPr>
          <w:rFonts w:ascii="Arial Narrow" w:eastAsia="Times New Roman" w:hAnsi="Arial Narrow" w:cs="Arial"/>
          <w:color w:val="222222"/>
          <w:lang w:eastAsia="es-ES"/>
        </w:rPr>
        <w:t xml:space="preserve">del </w:t>
      </w:r>
      <w:r w:rsidRPr="00281889">
        <w:rPr>
          <w:rFonts w:ascii="Arial Narrow" w:eastAsia="Times New Roman" w:hAnsi="Arial Narrow" w:cs="Arial"/>
          <w:color w:val="222222"/>
          <w:lang w:eastAsia="es-ES"/>
        </w:rPr>
        <w:t>presente simple &amp; presente continuo. </w:t>
      </w: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MATEMÁTICA</w:t>
      </w:r>
    </w:p>
    <w:p w:rsidR="0029778A" w:rsidRPr="00281889" w:rsidRDefault="00AA793D" w:rsidP="002818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281889">
        <w:rPr>
          <w:rFonts w:ascii="Arial Narrow" w:hAnsi="Arial Narrow"/>
        </w:rPr>
        <w:t xml:space="preserve">Trabajarán la </w:t>
      </w:r>
      <w:r w:rsidR="0029778A" w:rsidRPr="00281889">
        <w:rPr>
          <w:rFonts w:ascii="Arial Narrow" w:hAnsi="Arial Narrow"/>
        </w:rPr>
        <w:t>Proporcionalidad directa. Páginas 88 – 89 – 90 y 91 del texto del estudiante.</w:t>
      </w: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CIENCIAS NATURALES</w:t>
      </w:r>
    </w:p>
    <w:p w:rsidR="0029778A" w:rsidRPr="00281889" w:rsidRDefault="0029778A" w:rsidP="002818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CL"/>
        </w:rPr>
      </w:pPr>
      <w:r w:rsidRPr="00281889">
        <w:rPr>
          <w:rFonts w:ascii="Arial Narrow" w:hAnsi="Arial Narrow"/>
          <w:lang w:val="es-CL"/>
        </w:rPr>
        <w:t>Continúan con el trabajo de la guía anterior y  las páginas 162, 163 y 164 del texto.</w:t>
      </w: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HISTORIA, GEOGRAFÍA Y CS SOCIALES</w:t>
      </w:r>
    </w:p>
    <w:p w:rsidR="00AA793D" w:rsidRPr="00AA793D" w:rsidRDefault="00AA793D" w:rsidP="00281889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</w:rPr>
      </w:pPr>
      <w:r w:rsidRPr="00AA793D">
        <w:rPr>
          <w:rFonts w:ascii="Arial Narrow" w:hAnsi="Arial Narrow"/>
          <w:lang w:val="es-CL"/>
        </w:rPr>
        <w:t xml:space="preserve">Trabajarán páginas 73 y 74 del libro. Abordando </w:t>
      </w:r>
      <w:r>
        <w:rPr>
          <w:rFonts w:ascii="Arial Narrow" w:hAnsi="Arial Narrow"/>
          <w:lang w:val="es-CL"/>
        </w:rPr>
        <w:t>los objetivos. “</w:t>
      </w:r>
      <w:r w:rsidRPr="00AA793D">
        <w:rPr>
          <w:rFonts w:ascii="Arial Narrow" w:hAnsi="Arial Narrow" w:cs="Arial"/>
        </w:rPr>
        <w:t>Analizar la importancia del Mar Mediterráneo, a través de organizador gráfico</w:t>
      </w:r>
      <w:r>
        <w:rPr>
          <w:rFonts w:ascii="Arial Narrow" w:hAnsi="Arial Narrow" w:cs="Arial"/>
        </w:rPr>
        <w:t>”</w:t>
      </w:r>
      <w:r w:rsidRPr="00AA793D">
        <w:rPr>
          <w:rFonts w:ascii="Arial Narrow" w:hAnsi="Arial Narrow" w:cs="Arial"/>
        </w:rPr>
        <w:t xml:space="preserve"> y </w:t>
      </w:r>
      <w:r>
        <w:rPr>
          <w:rFonts w:ascii="Arial Narrow" w:hAnsi="Arial Narrow" w:cs="Arial"/>
        </w:rPr>
        <w:t>“</w:t>
      </w:r>
      <w:r w:rsidRPr="00AA793D">
        <w:rPr>
          <w:rFonts w:ascii="Arial Narrow" w:hAnsi="Arial Narrow" w:cs="Arial"/>
        </w:rPr>
        <w:t>Relacionar el espacio geográfico donde se desarrolló la civilización griega con la organización política que tuvieron, a través de análisis de mapa físico.</w:t>
      </w:r>
      <w:r>
        <w:rPr>
          <w:rFonts w:ascii="Arial Narrow" w:hAnsi="Arial Narrow" w:cs="Arial"/>
        </w:rPr>
        <w:t>”</w:t>
      </w:r>
      <w:r w:rsidRPr="00AA793D">
        <w:rPr>
          <w:rFonts w:ascii="Arial Narrow" w:hAnsi="Arial Narrow" w:cs="Arial"/>
        </w:rPr>
        <w:t xml:space="preserve"> </w:t>
      </w: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</w:p>
    <w:p w:rsidR="0029778A" w:rsidRPr="00AA793D" w:rsidRDefault="00AA793D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ARTES VISUALES Y TECNOLOGÍA</w:t>
      </w:r>
    </w:p>
    <w:p w:rsidR="00AA793D" w:rsidRPr="00281889" w:rsidRDefault="00541C76" w:rsidP="002818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CL"/>
        </w:rPr>
      </w:pPr>
      <w:r w:rsidRPr="00281889">
        <w:rPr>
          <w:rFonts w:ascii="Arial Narrow" w:hAnsi="Arial Narrow"/>
          <w:lang w:val="es-CL"/>
        </w:rPr>
        <w:t>Retroalimentación de las evaluaciones</w:t>
      </w: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MÚSICA</w:t>
      </w:r>
    </w:p>
    <w:p w:rsidR="0029778A" w:rsidRPr="00281889" w:rsidRDefault="00AA793D" w:rsidP="002818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CL"/>
        </w:rPr>
      </w:pPr>
      <w:r w:rsidRPr="00281889">
        <w:rPr>
          <w:rFonts w:ascii="Arial Narrow" w:hAnsi="Arial Narrow"/>
          <w:lang w:val="es-CL"/>
        </w:rPr>
        <w:t>Retroalimentación de las evaluaciones</w:t>
      </w:r>
    </w:p>
    <w:p w:rsidR="0029778A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ED FÍSICA</w:t>
      </w:r>
    </w:p>
    <w:p w:rsidR="00AA793D" w:rsidRPr="00281889" w:rsidRDefault="00AA793D" w:rsidP="00281889">
      <w:pPr>
        <w:pStyle w:val="Prrafodelista"/>
        <w:numPr>
          <w:ilvl w:val="0"/>
          <w:numId w:val="1"/>
        </w:numPr>
        <w:jc w:val="both"/>
        <w:rPr>
          <w:rFonts w:ascii="Arial Narrow" w:hAnsi="Arial Narrow" w:cstheme="minorHAnsi"/>
        </w:rPr>
      </w:pPr>
      <w:r w:rsidRPr="00281889">
        <w:rPr>
          <w:rFonts w:ascii="Arial Narrow" w:hAnsi="Arial Narrow" w:cstheme="minorHAnsi"/>
        </w:rPr>
        <w:t>Ejecutar actividades físicas de intensidad moderada desarrollando su fuerza resistencia, fuerza velocidad y capacidad cardiovascular.</w:t>
      </w:r>
    </w:p>
    <w:p w:rsidR="00AA793D" w:rsidRPr="00AA793D" w:rsidRDefault="0029778A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 xml:space="preserve">RELIGIÓN </w:t>
      </w:r>
    </w:p>
    <w:p w:rsidR="00AA793D" w:rsidRPr="00281889" w:rsidRDefault="00AA793D" w:rsidP="00281889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lang w:eastAsia="es-ES"/>
        </w:rPr>
      </w:pPr>
      <w:r w:rsidRPr="00281889">
        <w:rPr>
          <w:rFonts w:ascii="Arial Narrow" w:eastAsia="Times New Roman" w:hAnsi="Arial Narrow" w:cs="Calibri"/>
          <w:color w:val="000000"/>
          <w:lang w:eastAsia="es-ES"/>
        </w:rPr>
        <w:t>Analizar el conflicto religioso y de tradición que se dio al interior de la primera Iglesia</w:t>
      </w:r>
    </w:p>
    <w:p w:rsidR="00AA793D" w:rsidRPr="00AA793D" w:rsidRDefault="00AA793D" w:rsidP="00AA793D">
      <w:pPr>
        <w:jc w:val="both"/>
        <w:rPr>
          <w:rFonts w:ascii="Arial Narrow" w:hAnsi="Arial Narrow"/>
          <w:u w:val="single"/>
          <w:lang w:val="es-CL"/>
        </w:rPr>
      </w:pPr>
      <w:r w:rsidRPr="00AA793D">
        <w:rPr>
          <w:rFonts w:ascii="Arial Narrow" w:hAnsi="Arial Narrow"/>
          <w:u w:val="single"/>
          <w:lang w:val="es-CL"/>
        </w:rPr>
        <w:t>TALLER</w:t>
      </w:r>
    </w:p>
    <w:p w:rsidR="0029778A" w:rsidRPr="00281889" w:rsidRDefault="00AA793D" w:rsidP="0028188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CL"/>
        </w:rPr>
      </w:pPr>
      <w:r w:rsidRPr="00281889">
        <w:rPr>
          <w:rFonts w:ascii="Arial Narrow" w:hAnsi="Arial Narrow"/>
          <w:lang w:val="es-CL"/>
        </w:rPr>
        <w:t>Trabajan la comprensión lectora</w:t>
      </w:r>
    </w:p>
    <w:sectPr w:rsidR="0029778A" w:rsidRPr="00281889" w:rsidSect="007E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98" w:rsidRDefault="00EF6698" w:rsidP="0029778A">
      <w:pPr>
        <w:spacing w:after="0" w:line="240" w:lineRule="auto"/>
      </w:pPr>
      <w:r>
        <w:separator/>
      </w:r>
    </w:p>
  </w:endnote>
  <w:endnote w:type="continuationSeparator" w:id="0">
    <w:p w:rsidR="00EF6698" w:rsidRDefault="00EF6698" w:rsidP="0029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89" w:rsidRDefault="0028188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89" w:rsidRDefault="0028188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89" w:rsidRDefault="002818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98" w:rsidRDefault="00EF6698" w:rsidP="0029778A">
      <w:pPr>
        <w:spacing w:after="0" w:line="240" w:lineRule="auto"/>
      </w:pPr>
      <w:r>
        <w:separator/>
      </w:r>
    </w:p>
  </w:footnote>
  <w:footnote w:type="continuationSeparator" w:id="0">
    <w:p w:rsidR="00EF6698" w:rsidRDefault="00EF6698" w:rsidP="0029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89" w:rsidRDefault="0028188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4C9701E9BA24DC68DD5771DD8ED2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778A" w:rsidRDefault="0028188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L"/>
          </w:rPr>
          <w:t>7    semana 10 al 14 de Agosto</w:t>
        </w:r>
      </w:p>
    </w:sdtContent>
  </w:sdt>
  <w:p w:rsidR="0029778A" w:rsidRDefault="002977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889" w:rsidRDefault="002818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F37"/>
    <w:multiLevelType w:val="hybridMultilevel"/>
    <w:tmpl w:val="432E8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778A"/>
    <w:rsid w:val="00281889"/>
    <w:rsid w:val="0029778A"/>
    <w:rsid w:val="004A5A8C"/>
    <w:rsid w:val="00541C76"/>
    <w:rsid w:val="007E4AF6"/>
    <w:rsid w:val="009C4B04"/>
    <w:rsid w:val="00AA793D"/>
    <w:rsid w:val="00E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78A"/>
  </w:style>
  <w:style w:type="paragraph" w:styleId="Piedepgina">
    <w:name w:val="footer"/>
    <w:basedOn w:val="Normal"/>
    <w:link w:val="PiedepginaCar"/>
    <w:uiPriority w:val="99"/>
    <w:semiHidden/>
    <w:unhideWhenUsed/>
    <w:rsid w:val="0029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778A"/>
  </w:style>
  <w:style w:type="paragraph" w:styleId="Textodeglobo">
    <w:name w:val="Balloon Text"/>
    <w:basedOn w:val="Normal"/>
    <w:link w:val="TextodegloboCar"/>
    <w:uiPriority w:val="99"/>
    <w:semiHidden/>
    <w:unhideWhenUsed/>
    <w:rsid w:val="0029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778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A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7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C9701E9BA24DC68DD5771DD8ED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7569-D68F-487A-9622-9A6AAE706D77}"/>
      </w:docPartPr>
      <w:docPartBody>
        <w:p w:rsidR="00E81C26" w:rsidRDefault="00FC27D4" w:rsidP="00FC27D4">
          <w:pPr>
            <w:pStyle w:val="34C9701E9BA24DC68DD5771DD8ED2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C27D4"/>
    <w:rsid w:val="00302A00"/>
    <w:rsid w:val="00E81C26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4C9701E9BA24DC68DD5771DD8ED224D">
    <w:name w:val="34C9701E9BA24DC68DD5771DD8ED224D"/>
    <w:rsid w:val="00FC27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   semana 10 al 14 de Agosto</dc:title>
  <dc:subject/>
  <dc:creator>HP</dc:creator>
  <cp:keywords/>
  <dc:description/>
  <cp:lastModifiedBy>HP</cp:lastModifiedBy>
  <cp:revision>4</cp:revision>
  <dcterms:created xsi:type="dcterms:W3CDTF">2020-08-07T18:51:00Z</dcterms:created>
  <dcterms:modified xsi:type="dcterms:W3CDTF">2020-08-07T20:34:00Z</dcterms:modified>
</cp:coreProperties>
</file>